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E5017" w14:textId="336D0EF0" w:rsidR="00030C30" w:rsidRPr="00030C30" w:rsidRDefault="00030C30" w:rsidP="00030C30">
      <w:pPr>
        <w:spacing w:before="100" w:beforeAutospacing="1" w:after="100" w:afterAutospacing="1" w:line="240" w:lineRule="auto"/>
        <w:outlineLvl w:val="1"/>
        <w:rPr>
          <w:rFonts w:ascii="Times New Roman" w:eastAsia="Times New Roman" w:hAnsi="Times New Roman" w:cs="Times New Roman"/>
          <w:b/>
          <w:bCs/>
          <w:sz w:val="36"/>
          <w:szCs w:val="36"/>
        </w:rPr>
      </w:pPr>
      <w:r w:rsidRPr="00030C30">
        <w:rPr>
          <w:rFonts w:ascii="Times New Roman" w:eastAsia="Times New Roman" w:hAnsi="Times New Roman" w:cs="Times New Roman"/>
          <w:b/>
          <w:bCs/>
          <w:sz w:val="36"/>
          <w:szCs w:val="36"/>
        </w:rPr>
        <w:t>Welcome</w:t>
      </w:r>
      <w:r>
        <w:rPr>
          <w:rFonts w:ascii="Times New Roman" w:eastAsia="Times New Roman" w:hAnsi="Times New Roman" w:cs="Times New Roman"/>
          <w:b/>
          <w:bCs/>
          <w:sz w:val="36"/>
          <w:szCs w:val="36"/>
        </w:rPr>
        <w:t xml:space="preserve"> to Phyllis Wheatley Community Center</w:t>
      </w:r>
      <w:r w:rsidRPr="00030C30">
        <w:rPr>
          <w:rFonts w:ascii="Times New Roman" w:eastAsia="Times New Roman" w:hAnsi="Times New Roman" w:cs="Times New Roman"/>
          <w:b/>
          <w:bCs/>
          <w:sz w:val="36"/>
          <w:szCs w:val="36"/>
        </w:rPr>
        <w:t>!</w:t>
      </w:r>
    </w:p>
    <w:p w14:paraId="38C32F17" w14:textId="52CF3C0C" w:rsidR="00030C30" w:rsidRPr="00030C30" w:rsidRDefault="00030C30" w:rsidP="00030C30">
      <w:pPr>
        <w:spacing w:before="100" w:beforeAutospacing="1" w:after="100" w:afterAutospacing="1" w:line="240" w:lineRule="auto"/>
        <w:rPr>
          <w:rFonts w:ascii="Times New Roman" w:eastAsia="Times New Roman" w:hAnsi="Times New Roman" w:cs="Times New Roman"/>
          <w:sz w:val="24"/>
          <w:szCs w:val="24"/>
        </w:rPr>
      </w:pPr>
      <w:r w:rsidRPr="00030C30">
        <w:rPr>
          <w:rFonts w:ascii="Times New Roman" w:eastAsia="Times New Roman" w:hAnsi="Times New Roman" w:cs="Times New Roman"/>
          <w:sz w:val="24"/>
          <w:szCs w:val="24"/>
        </w:rPr>
        <w:t xml:space="preserve">We are pleased that you chose </w:t>
      </w:r>
      <w:r>
        <w:rPr>
          <w:rFonts w:ascii="Times New Roman" w:eastAsia="Times New Roman" w:hAnsi="Times New Roman" w:cs="Times New Roman"/>
          <w:sz w:val="24"/>
          <w:szCs w:val="24"/>
        </w:rPr>
        <w:t>Phyllis Wheatley Community Center</w:t>
      </w:r>
      <w:r w:rsidRPr="00030C30">
        <w:rPr>
          <w:rFonts w:ascii="Times New Roman" w:eastAsia="Times New Roman" w:hAnsi="Times New Roman" w:cs="Times New Roman"/>
          <w:sz w:val="24"/>
          <w:szCs w:val="24"/>
        </w:rPr>
        <w:t xml:space="preserve"> as the place to share your time, talents and successes. We hope you are excited about becoming </w:t>
      </w:r>
      <w:proofErr w:type="gramStart"/>
      <w:r w:rsidRPr="00030C30">
        <w:rPr>
          <w:rFonts w:ascii="Times New Roman" w:eastAsia="Times New Roman" w:hAnsi="Times New Roman" w:cs="Times New Roman"/>
          <w:sz w:val="24"/>
          <w:szCs w:val="24"/>
        </w:rPr>
        <w:t>a</w:t>
      </w:r>
      <w:proofErr w:type="gramEnd"/>
      <w:r w:rsidRPr="00030C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employee</w:t>
      </w:r>
      <w:r w:rsidRPr="00030C30">
        <w:rPr>
          <w:rFonts w:ascii="Times New Roman" w:eastAsia="Times New Roman" w:hAnsi="Times New Roman" w:cs="Times New Roman"/>
          <w:sz w:val="24"/>
          <w:szCs w:val="24"/>
        </w:rPr>
        <w:t xml:space="preserve">, and we look forward to you being a part of the </w:t>
      </w:r>
      <w:r>
        <w:rPr>
          <w:rFonts w:ascii="Times New Roman" w:eastAsia="Times New Roman" w:hAnsi="Times New Roman" w:cs="Times New Roman"/>
          <w:sz w:val="24"/>
          <w:szCs w:val="24"/>
        </w:rPr>
        <w:t>PWCC</w:t>
      </w:r>
      <w:r w:rsidRPr="00030C30">
        <w:rPr>
          <w:rFonts w:ascii="Times New Roman" w:eastAsia="Times New Roman" w:hAnsi="Times New Roman" w:cs="Times New Roman"/>
          <w:sz w:val="24"/>
          <w:szCs w:val="24"/>
        </w:rPr>
        <w:t xml:space="preserve"> community.</w:t>
      </w:r>
    </w:p>
    <w:p w14:paraId="32F249B1" w14:textId="45CEB76C" w:rsidR="00030C30" w:rsidRPr="00030C30" w:rsidRDefault="00030C30" w:rsidP="00030C30">
      <w:pPr>
        <w:spacing w:before="100" w:beforeAutospacing="1" w:after="100" w:afterAutospacing="1" w:line="240" w:lineRule="auto"/>
        <w:rPr>
          <w:rFonts w:ascii="Times New Roman" w:eastAsia="Times New Roman" w:hAnsi="Times New Roman" w:cs="Times New Roman"/>
          <w:sz w:val="24"/>
          <w:szCs w:val="24"/>
        </w:rPr>
      </w:pPr>
      <w:r w:rsidRPr="00030C30">
        <w:rPr>
          <w:rFonts w:ascii="Times New Roman" w:eastAsia="Times New Roman" w:hAnsi="Times New Roman" w:cs="Times New Roman"/>
          <w:sz w:val="24"/>
          <w:szCs w:val="24"/>
        </w:rPr>
        <w:t xml:space="preserve">Diverse and accomplished colleagues, shared dedication to students and </w:t>
      </w:r>
      <w:r>
        <w:rPr>
          <w:rFonts w:ascii="Times New Roman" w:eastAsia="Times New Roman" w:hAnsi="Times New Roman" w:cs="Times New Roman"/>
          <w:sz w:val="24"/>
          <w:szCs w:val="24"/>
        </w:rPr>
        <w:t>community</w:t>
      </w:r>
      <w:r w:rsidRPr="00030C30">
        <w:rPr>
          <w:rFonts w:ascii="Times New Roman" w:eastAsia="Times New Roman" w:hAnsi="Times New Roman" w:cs="Times New Roman"/>
          <w:sz w:val="24"/>
          <w:szCs w:val="24"/>
        </w:rPr>
        <w:t xml:space="preserve">, contemporary campus spaces and pride in being </w:t>
      </w:r>
      <w:proofErr w:type="gramStart"/>
      <w:r w:rsidRPr="00030C30">
        <w:rPr>
          <w:rFonts w:ascii="Times New Roman" w:eastAsia="Times New Roman" w:hAnsi="Times New Roman" w:cs="Times New Roman"/>
          <w:sz w:val="24"/>
          <w:szCs w:val="24"/>
        </w:rPr>
        <w:t>a</w:t>
      </w:r>
      <w:proofErr w:type="gramEnd"/>
      <w:r w:rsidRPr="00030C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employee at PWCC</w:t>
      </w:r>
      <w:r w:rsidRPr="00030C30">
        <w:rPr>
          <w:rFonts w:ascii="Times New Roman" w:eastAsia="Times New Roman" w:hAnsi="Times New Roman" w:cs="Times New Roman"/>
          <w:sz w:val="24"/>
          <w:szCs w:val="24"/>
        </w:rPr>
        <w:t xml:space="preserve"> make </w:t>
      </w:r>
      <w:r>
        <w:rPr>
          <w:rFonts w:ascii="Times New Roman" w:eastAsia="Times New Roman" w:hAnsi="Times New Roman" w:cs="Times New Roman"/>
          <w:sz w:val="24"/>
          <w:szCs w:val="24"/>
        </w:rPr>
        <w:t>it</w:t>
      </w:r>
      <w:r w:rsidRPr="00030C30">
        <w:rPr>
          <w:rFonts w:ascii="Times New Roman" w:eastAsia="Times New Roman" w:hAnsi="Times New Roman" w:cs="Times New Roman"/>
          <w:sz w:val="24"/>
          <w:szCs w:val="24"/>
        </w:rPr>
        <w:t xml:space="preserve"> one of the </w:t>
      </w:r>
      <w:r>
        <w:rPr>
          <w:rFonts w:ascii="Times New Roman" w:eastAsia="Times New Roman" w:hAnsi="Times New Roman" w:cs="Times New Roman"/>
          <w:sz w:val="24"/>
          <w:szCs w:val="24"/>
        </w:rPr>
        <w:t>oldest running community centers in Minneapolis.</w:t>
      </w:r>
      <w:r w:rsidRPr="00030C30">
        <w:rPr>
          <w:rFonts w:ascii="Times New Roman" w:eastAsia="Times New Roman" w:hAnsi="Times New Roman" w:cs="Times New Roman"/>
          <w:sz w:val="24"/>
          <w:szCs w:val="24"/>
        </w:rPr>
        <w:t xml:space="preserve"> You can be your best at </w:t>
      </w:r>
      <w:r>
        <w:rPr>
          <w:rFonts w:ascii="Times New Roman" w:eastAsia="Times New Roman" w:hAnsi="Times New Roman" w:cs="Times New Roman"/>
          <w:sz w:val="24"/>
          <w:szCs w:val="24"/>
        </w:rPr>
        <w:t>PWCC</w:t>
      </w:r>
      <w:r w:rsidRPr="00030C30">
        <w:rPr>
          <w:rFonts w:ascii="Times New Roman" w:eastAsia="Times New Roman" w:hAnsi="Times New Roman" w:cs="Times New Roman"/>
          <w:sz w:val="24"/>
          <w:szCs w:val="24"/>
        </w:rPr>
        <w:t>.</w:t>
      </w:r>
    </w:p>
    <w:p w14:paraId="48EB8212" w14:textId="281FBC07" w:rsidR="00030C30" w:rsidRDefault="00030C30" w:rsidP="00030C30">
      <w:pPr>
        <w:spacing w:before="100" w:beforeAutospacing="1" w:after="100" w:afterAutospacing="1" w:line="240" w:lineRule="auto"/>
        <w:rPr>
          <w:rFonts w:ascii="Times New Roman" w:eastAsia="Times New Roman" w:hAnsi="Times New Roman" w:cs="Times New Roman"/>
          <w:sz w:val="24"/>
          <w:szCs w:val="24"/>
        </w:rPr>
      </w:pPr>
      <w:r w:rsidRPr="00030C30">
        <w:rPr>
          <w:rFonts w:ascii="Times New Roman" w:eastAsia="Times New Roman" w:hAnsi="Times New Roman" w:cs="Times New Roman"/>
          <w:sz w:val="24"/>
          <w:szCs w:val="24"/>
        </w:rPr>
        <w:t xml:space="preserve">As part of your total rewards package, </w:t>
      </w:r>
      <w:r>
        <w:rPr>
          <w:rFonts w:ascii="Times New Roman" w:eastAsia="Times New Roman" w:hAnsi="Times New Roman" w:cs="Times New Roman"/>
          <w:sz w:val="24"/>
          <w:szCs w:val="24"/>
        </w:rPr>
        <w:t>PWCC</w:t>
      </w:r>
      <w:r w:rsidRPr="00030C30">
        <w:rPr>
          <w:rFonts w:ascii="Times New Roman" w:eastAsia="Times New Roman" w:hAnsi="Times New Roman" w:cs="Times New Roman"/>
          <w:sz w:val="24"/>
          <w:szCs w:val="24"/>
        </w:rPr>
        <w:t xml:space="preserve"> is proud to provide access to </w:t>
      </w:r>
      <w:r>
        <w:rPr>
          <w:rFonts w:ascii="Times New Roman" w:eastAsia="Times New Roman" w:hAnsi="Times New Roman" w:cs="Times New Roman"/>
          <w:sz w:val="24"/>
          <w:szCs w:val="24"/>
        </w:rPr>
        <w:t xml:space="preserve">our benefits package </w:t>
      </w:r>
      <w:r w:rsidRPr="00030C30">
        <w:rPr>
          <w:rFonts w:ascii="Times New Roman" w:eastAsia="Times New Roman" w:hAnsi="Times New Roman" w:cs="Times New Roman"/>
          <w:sz w:val="24"/>
          <w:szCs w:val="24"/>
        </w:rPr>
        <w:t>that support your health and goals.</w:t>
      </w:r>
    </w:p>
    <w:p w14:paraId="5C9BB5B2" w14:textId="77777777" w:rsidR="00030C30" w:rsidRDefault="00030C30" w:rsidP="00030C30">
      <w:pPr>
        <w:pStyle w:val="Heading2"/>
      </w:pPr>
      <w:r>
        <w:t>First Day</w:t>
      </w:r>
    </w:p>
    <w:p w14:paraId="5C9645A1" w14:textId="62F66DE7" w:rsidR="00030C30" w:rsidRDefault="00030C30" w:rsidP="00030C30">
      <w:pPr>
        <w:pStyle w:val="NormalWeb"/>
      </w:pPr>
      <w:r>
        <w:t xml:space="preserve">On your first day we want you to feel welcomed and be prepared to start working as you begin to understand what it means to be a part of </w:t>
      </w:r>
      <w:r>
        <w:t>Phyllis Wheatley Community Center</w:t>
      </w:r>
      <w:r>
        <w:t xml:space="preserve"> and your team.</w:t>
      </w:r>
    </w:p>
    <w:p w14:paraId="22E32930" w14:textId="4C07B706" w:rsidR="00030C30" w:rsidRDefault="00030C30" w:rsidP="00030C30">
      <w:pPr>
        <w:pStyle w:val="NormalWeb"/>
      </w:pPr>
      <w:r>
        <w:t>All new employees</w:t>
      </w:r>
      <w:r>
        <w:t xml:space="preserve"> are scheduled to attend</w:t>
      </w:r>
      <w:r>
        <w:t xml:space="preserve"> meeting with their Department head.</w:t>
      </w:r>
    </w:p>
    <w:p w14:paraId="5F05370C" w14:textId="67F1D79A" w:rsidR="00030C30" w:rsidRPr="00030C30" w:rsidRDefault="00030C30" w:rsidP="00030C30">
      <w:pPr>
        <w:pStyle w:val="NormalWeb"/>
        <w:rPr>
          <w:u w:val="single"/>
        </w:rPr>
      </w:pPr>
      <w:r w:rsidRPr="00030C30">
        <w:rPr>
          <w:u w:val="single"/>
        </w:rPr>
        <w:t>Schedule Job Duties</w:t>
      </w:r>
    </w:p>
    <w:p w14:paraId="01AE8B82" w14:textId="77777777" w:rsidR="00030C30" w:rsidRPr="00030C30" w:rsidRDefault="00030C30" w:rsidP="00030C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0C30">
        <w:rPr>
          <w:rFonts w:ascii="Times New Roman" w:eastAsia="Times New Roman" w:hAnsi="Times New Roman" w:cs="Times New Roman"/>
          <w:sz w:val="24"/>
          <w:szCs w:val="24"/>
        </w:rPr>
        <w:t>Finalize all hire documentation.</w:t>
      </w:r>
    </w:p>
    <w:p w14:paraId="202AB679" w14:textId="77777777" w:rsidR="00030C30" w:rsidRPr="00030C30" w:rsidRDefault="00030C30" w:rsidP="00030C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0C30">
        <w:rPr>
          <w:rFonts w:ascii="Times New Roman" w:eastAsia="Times New Roman" w:hAnsi="Times New Roman" w:cs="Times New Roman"/>
          <w:sz w:val="24"/>
          <w:szCs w:val="24"/>
        </w:rPr>
        <w:t xml:space="preserve">Discuss the following with your manager: </w:t>
      </w:r>
    </w:p>
    <w:p w14:paraId="21A6F4F0" w14:textId="77777777" w:rsidR="00030C30" w:rsidRPr="00030C30" w:rsidRDefault="00030C30" w:rsidP="00030C3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30C30">
        <w:rPr>
          <w:rFonts w:ascii="Times New Roman" w:eastAsia="Times New Roman" w:hAnsi="Times New Roman" w:cs="Times New Roman"/>
          <w:sz w:val="24"/>
          <w:szCs w:val="24"/>
        </w:rPr>
        <w:t>Orientation packet</w:t>
      </w:r>
    </w:p>
    <w:p w14:paraId="1D0F4F6A" w14:textId="77777777" w:rsidR="00030C30" w:rsidRPr="00030C30" w:rsidRDefault="00030C30" w:rsidP="00030C3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30C30">
        <w:rPr>
          <w:rFonts w:ascii="Times New Roman" w:eastAsia="Times New Roman" w:hAnsi="Times New Roman" w:cs="Times New Roman"/>
          <w:sz w:val="24"/>
          <w:szCs w:val="24"/>
        </w:rPr>
        <w:t>Your job description, including roles, responsibilities and expectations</w:t>
      </w:r>
    </w:p>
    <w:p w14:paraId="6F666022" w14:textId="77777777" w:rsidR="00030C30" w:rsidRPr="00030C30" w:rsidRDefault="00030C30" w:rsidP="00030C3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30C30">
        <w:rPr>
          <w:rFonts w:ascii="Times New Roman" w:eastAsia="Times New Roman" w:hAnsi="Times New Roman" w:cs="Times New Roman"/>
          <w:sz w:val="24"/>
          <w:szCs w:val="24"/>
        </w:rPr>
        <w:t>Your probationary period (if applicable)</w:t>
      </w:r>
    </w:p>
    <w:p w14:paraId="423ED056" w14:textId="73373601" w:rsidR="00030C30" w:rsidRPr="00030C30" w:rsidRDefault="00030C30" w:rsidP="00030C3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30C30">
        <w:rPr>
          <w:rFonts w:ascii="Times New Roman" w:eastAsia="Times New Roman" w:hAnsi="Times New Roman" w:cs="Times New Roman"/>
          <w:sz w:val="24"/>
          <w:szCs w:val="24"/>
        </w:rPr>
        <w:t>Your first week’s schedule and confirm meetings</w:t>
      </w:r>
    </w:p>
    <w:p w14:paraId="5B7DB3A5" w14:textId="79D8A382" w:rsidR="00030C30" w:rsidRPr="00030C30" w:rsidRDefault="00030C30" w:rsidP="00030C30">
      <w:pPr>
        <w:spacing w:before="100" w:beforeAutospacing="1" w:after="100" w:afterAutospacing="1" w:line="240" w:lineRule="auto"/>
        <w:rPr>
          <w:rFonts w:ascii="Times New Roman" w:eastAsia="Times New Roman" w:hAnsi="Times New Roman" w:cs="Times New Roman"/>
          <w:sz w:val="24"/>
          <w:szCs w:val="24"/>
          <w:u w:val="single"/>
        </w:rPr>
      </w:pPr>
      <w:r w:rsidRPr="00030C30">
        <w:rPr>
          <w:rFonts w:ascii="Times New Roman" w:eastAsia="Times New Roman" w:hAnsi="Times New Roman" w:cs="Times New Roman"/>
          <w:sz w:val="24"/>
          <w:szCs w:val="24"/>
          <w:u w:val="single"/>
        </w:rPr>
        <w:t>Connect with other PWCC and MTW Colleagues</w:t>
      </w:r>
    </w:p>
    <w:p w14:paraId="0A941116" w14:textId="77777777" w:rsidR="00030C30" w:rsidRPr="00030C30" w:rsidRDefault="00030C30" w:rsidP="00030C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0C30">
        <w:rPr>
          <w:rFonts w:ascii="Times New Roman" w:eastAsia="Times New Roman" w:hAnsi="Times New Roman" w:cs="Times New Roman"/>
          <w:sz w:val="24"/>
          <w:szCs w:val="24"/>
        </w:rPr>
        <w:t>Meet your co-workers and review the staff list/directory (including important telephone numbers).</w:t>
      </w:r>
    </w:p>
    <w:p w14:paraId="6D602BDE" w14:textId="77777777" w:rsidR="00030C30" w:rsidRPr="00030C30" w:rsidRDefault="00030C30" w:rsidP="00030C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0C30">
        <w:rPr>
          <w:rFonts w:ascii="Times New Roman" w:eastAsia="Times New Roman" w:hAnsi="Times New Roman" w:cs="Times New Roman"/>
          <w:sz w:val="24"/>
          <w:szCs w:val="24"/>
        </w:rPr>
        <w:t>Introduce yourself to others in the workplace.</w:t>
      </w:r>
    </w:p>
    <w:p w14:paraId="1D7FCA4D" w14:textId="0781681E" w:rsidR="00030C30" w:rsidRDefault="00030C30" w:rsidP="00030C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0C30">
        <w:rPr>
          <w:rFonts w:ascii="Times New Roman" w:eastAsia="Times New Roman" w:hAnsi="Times New Roman" w:cs="Times New Roman"/>
          <w:sz w:val="24"/>
          <w:szCs w:val="24"/>
        </w:rPr>
        <w:t>Meet with your onboarding partner or mentor (if applicable).</w:t>
      </w:r>
    </w:p>
    <w:p w14:paraId="0A84089D" w14:textId="1AEFA920" w:rsidR="00030C30" w:rsidRPr="00030C30" w:rsidRDefault="00030C30" w:rsidP="00030C30">
      <w:pPr>
        <w:spacing w:before="100" w:beforeAutospacing="1" w:after="100" w:afterAutospacing="1" w:line="240" w:lineRule="auto"/>
        <w:rPr>
          <w:rFonts w:ascii="Times New Roman" w:eastAsia="Times New Roman" w:hAnsi="Times New Roman" w:cs="Times New Roman"/>
          <w:sz w:val="24"/>
          <w:szCs w:val="24"/>
          <w:u w:val="single"/>
        </w:rPr>
      </w:pPr>
      <w:r w:rsidRPr="00030C30">
        <w:rPr>
          <w:rFonts w:ascii="Times New Roman" w:eastAsia="Times New Roman" w:hAnsi="Times New Roman" w:cs="Times New Roman"/>
          <w:sz w:val="24"/>
          <w:szCs w:val="24"/>
          <w:u w:val="single"/>
        </w:rPr>
        <w:t>Get to know the PWCC Building</w:t>
      </w:r>
    </w:p>
    <w:p w14:paraId="585D7749" w14:textId="78A81351" w:rsidR="00030C30" w:rsidRPr="00030C30" w:rsidRDefault="00030C30" w:rsidP="00030C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0C30">
        <w:rPr>
          <w:rFonts w:ascii="Times New Roman" w:eastAsia="Times New Roman" w:hAnsi="Times New Roman" w:cs="Times New Roman"/>
          <w:sz w:val="24"/>
          <w:szCs w:val="24"/>
        </w:rPr>
        <w:t xml:space="preserve">Obtain building or workspace access from manager or </w:t>
      </w:r>
      <w:r>
        <w:rPr>
          <w:rFonts w:ascii="Times New Roman" w:eastAsia="Times New Roman" w:hAnsi="Times New Roman" w:cs="Times New Roman"/>
          <w:sz w:val="24"/>
          <w:szCs w:val="24"/>
        </w:rPr>
        <w:t>PWCC Financial Director</w:t>
      </w:r>
      <w:r w:rsidRPr="00030C30">
        <w:rPr>
          <w:rFonts w:ascii="Times New Roman" w:eastAsia="Times New Roman" w:hAnsi="Times New Roman" w:cs="Times New Roman"/>
          <w:sz w:val="24"/>
          <w:szCs w:val="24"/>
        </w:rPr>
        <w:t>.</w:t>
      </w:r>
    </w:p>
    <w:p w14:paraId="14B61C97" w14:textId="77777777" w:rsidR="00030C30" w:rsidRPr="00030C30" w:rsidRDefault="00030C30" w:rsidP="00030C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0C30">
        <w:rPr>
          <w:rFonts w:ascii="Times New Roman" w:eastAsia="Times New Roman" w:hAnsi="Times New Roman" w:cs="Times New Roman"/>
          <w:sz w:val="24"/>
          <w:szCs w:val="24"/>
        </w:rPr>
        <w:t>Receive department or building-specific safety and emergency information.</w:t>
      </w:r>
    </w:p>
    <w:p w14:paraId="29738401" w14:textId="77777777" w:rsidR="00030C30" w:rsidRPr="00030C30" w:rsidRDefault="00030C30" w:rsidP="00030C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0C30">
        <w:rPr>
          <w:rFonts w:ascii="Times New Roman" w:eastAsia="Times New Roman" w:hAnsi="Times New Roman" w:cs="Times New Roman"/>
          <w:sz w:val="24"/>
          <w:szCs w:val="24"/>
        </w:rPr>
        <w:t xml:space="preserve">Set up personal </w:t>
      </w:r>
      <w:proofErr w:type="gramStart"/>
      <w:r w:rsidRPr="00030C30">
        <w:rPr>
          <w:rFonts w:ascii="Times New Roman" w:eastAsia="Times New Roman" w:hAnsi="Times New Roman" w:cs="Times New Roman"/>
          <w:sz w:val="24"/>
          <w:szCs w:val="24"/>
        </w:rPr>
        <w:t>work space</w:t>
      </w:r>
      <w:proofErr w:type="gramEnd"/>
      <w:r w:rsidRPr="00030C30">
        <w:rPr>
          <w:rFonts w:ascii="Times New Roman" w:eastAsia="Times New Roman" w:hAnsi="Times New Roman" w:cs="Times New Roman"/>
          <w:sz w:val="24"/>
          <w:szCs w:val="24"/>
        </w:rPr>
        <w:t>.</w:t>
      </w:r>
    </w:p>
    <w:p w14:paraId="4F9BE837" w14:textId="26577150" w:rsidR="00030C30" w:rsidRPr="00030C30" w:rsidRDefault="00030C30" w:rsidP="00030C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0C30">
        <w:rPr>
          <w:rFonts w:ascii="Times New Roman" w:eastAsia="Times New Roman" w:hAnsi="Times New Roman" w:cs="Times New Roman"/>
          <w:sz w:val="24"/>
          <w:szCs w:val="24"/>
        </w:rPr>
        <w:t xml:space="preserve">Pick up </w:t>
      </w:r>
      <w:r>
        <w:rPr>
          <w:rFonts w:ascii="Times New Roman" w:eastAsia="Times New Roman" w:hAnsi="Times New Roman" w:cs="Times New Roman"/>
          <w:sz w:val="24"/>
          <w:szCs w:val="24"/>
        </w:rPr>
        <w:t>PWCC</w:t>
      </w:r>
      <w:r w:rsidRPr="00030C30">
        <w:rPr>
          <w:rFonts w:ascii="Times New Roman" w:eastAsia="Times New Roman" w:hAnsi="Times New Roman" w:cs="Times New Roman"/>
          <w:sz w:val="24"/>
          <w:szCs w:val="24"/>
        </w:rPr>
        <w:t xml:space="preserve"> ID badge (if applicable).</w:t>
      </w:r>
    </w:p>
    <w:p w14:paraId="2B285542" w14:textId="77777777" w:rsidR="00030C30" w:rsidRPr="00030C30" w:rsidRDefault="00030C30" w:rsidP="00030C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0C30">
        <w:rPr>
          <w:rFonts w:ascii="Times New Roman" w:eastAsia="Times New Roman" w:hAnsi="Times New Roman" w:cs="Times New Roman"/>
          <w:sz w:val="24"/>
          <w:szCs w:val="24"/>
        </w:rPr>
        <w:t xml:space="preserve">Take a tour of your building and learn about key areas: </w:t>
      </w:r>
    </w:p>
    <w:p w14:paraId="455B7F32" w14:textId="77777777" w:rsidR="00030C30" w:rsidRPr="00030C30" w:rsidRDefault="00030C30" w:rsidP="00030C30">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30C30">
        <w:rPr>
          <w:rFonts w:ascii="Times New Roman" w:eastAsia="Times New Roman" w:hAnsi="Times New Roman" w:cs="Times New Roman"/>
          <w:sz w:val="24"/>
          <w:szCs w:val="24"/>
        </w:rPr>
        <w:lastRenderedPageBreak/>
        <w:t>Restrooms, mail rooms, copy machine, bulletin boards, parking, printers, office supplies, water coolers, break rooms, vending machines, emergency exits, conference rooms</w:t>
      </w:r>
    </w:p>
    <w:p w14:paraId="622B802C" w14:textId="77777777" w:rsidR="00030C30" w:rsidRPr="00030C30" w:rsidRDefault="00030C30" w:rsidP="00030C30">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30C30">
        <w:rPr>
          <w:rFonts w:ascii="Times New Roman" w:eastAsia="Times New Roman" w:hAnsi="Times New Roman" w:cs="Times New Roman"/>
          <w:sz w:val="24"/>
          <w:szCs w:val="24"/>
        </w:rPr>
        <w:t>Nearby food and services</w:t>
      </w:r>
    </w:p>
    <w:p w14:paraId="6655B408" w14:textId="7169B953" w:rsidR="00030C30" w:rsidRDefault="00030C30" w:rsidP="00030C30">
      <w:pPr>
        <w:spacing w:before="100" w:beforeAutospacing="1" w:after="100" w:afterAutospacing="1" w:line="240" w:lineRule="auto"/>
        <w:rPr>
          <w:rFonts w:ascii="Times New Roman" w:eastAsia="Times New Roman" w:hAnsi="Times New Roman" w:cs="Times New Roman"/>
          <w:sz w:val="24"/>
          <w:szCs w:val="24"/>
          <w:u w:val="single"/>
        </w:rPr>
      </w:pPr>
      <w:r w:rsidRPr="00030C30">
        <w:rPr>
          <w:rFonts w:ascii="Times New Roman" w:eastAsia="Times New Roman" w:hAnsi="Times New Roman" w:cs="Times New Roman"/>
          <w:sz w:val="24"/>
          <w:szCs w:val="24"/>
          <w:u w:val="single"/>
        </w:rPr>
        <w:t>Technology</w:t>
      </w:r>
    </w:p>
    <w:p w14:paraId="75FCBEB6" w14:textId="0D2F51E4" w:rsidR="00030C30" w:rsidRPr="00030C30" w:rsidRDefault="00030C30" w:rsidP="00030C30">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t xml:space="preserve">Your </w:t>
      </w:r>
      <w:r>
        <w:t xml:space="preserve">workstation </w:t>
      </w:r>
      <w:r>
        <w:t xml:space="preserve">should </w:t>
      </w:r>
      <w:r>
        <w:t>ready</w:t>
      </w:r>
      <w:r>
        <w:t xml:space="preserve"> and waiting for you.</w:t>
      </w:r>
      <w:r>
        <w:t>, make sure the new employee has access to any programs, software or electronic files they will need before their first day</w:t>
      </w:r>
    </w:p>
    <w:p w14:paraId="45372692" w14:textId="42B28DFF" w:rsidR="00030C30" w:rsidRPr="00030C30" w:rsidRDefault="00030C30" w:rsidP="00030C30">
      <w:pPr>
        <w:pStyle w:val="ListParagraph"/>
        <w:numPr>
          <w:ilvl w:val="0"/>
          <w:numId w:val="4"/>
        </w:numPr>
        <w:spacing w:after="0" w:line="240" w:lineRule="auto"/>
        <w:rPr>
          <w:rFonts w:ascii="Times New Roman" w:eastAsia="Times New Roman" w:hAnsi="Times New Roman" w:cs="Times New Roman"/>
          <w:sz w:val="24"/>
          <w:szCs w:val="24"/>
        </w:rPr>
      </w:pPr>
      <w:r w:rsidRPr="00030C30">
        <w:rPr>
          <w:rFonts w:ascii="Times New Roman" w:eastAsia="Times New Roman" w:hAnsi="Times New Roman" w:cs="Times New Roman"/>
          <w:sz w:val="24"/>
          <w:szCs w:val="24"/>
        </w:rPr>
        <w:t xml:space="preserve">Set up Outlook (or other email tool) and additional software on your work computer (if applicable). </w:t>
      </w:r>
    </w:p>
    <w:p w14:paraId="590A6782" w14:textId="79E2D677" w:rsidR="00030C30" w:rsidRDefault="00030C30" w:rsidP="00030C30">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30C30">
        <w:rPr>
          <w:rFonts w:ascii="Times New Roman" w:eastAsia="Times New Roman" w:hAnsi="Times New Roman" w:cs="Times New Roman"/>
          <w:sz w:val="24"/>
          <w:szCs w:val="24"/>
        </w:rPr>
        <w:t>Set up voice mail (if applicable).</w:t>
      </w:r>
    </w:p>
    <w:p w14:paraId="0E4A85CD" w14:textId="2B59950E" w:rsidR="00030C30" w:rsidRPr="00030C30" w:rsidRDefault="00030C30" w:rsidP="00030C30">
      <w:pPr>
        <w:spacing w:before="100" w:beforeAutospacing="1" w:after="100" w:afterAutospacing="1" w:line="240" w:lineRule="auto"/>
        <w:rPr>
          <w:rFonts w:ascii="Times New Roman" w:eastAsia="Times New Roman" w:hAnsi="Times New Roman" w:cs="Times New Roman"/>
          <w:sz w:val="24"/>
          <w:szCs w:val="24"/>
          <w:u w:val="single"/>
        </w:rPr>
      </w:pPr>
      <w:r w:rsidRPr="00030C30">
        <w:rPr>
          <w:rFonts w:ascii="Times New Roman" w:eastAsia="Times New Roman" w:hAnsi="Times New Roman" w:cs="Times New Roman"/>
          <w:sz w:val="24"/>
          <w:szCs w:val="24"/>
          <w:u w:val="single"/>
        </w:rPr>
        <w:t>Learning and Development</w:t>
      </w:r>
    </w:p>
    <w:p w14:paraId="26B800BF" w14:textId="25FD9357" w:rsidR="00030C30" w:rsidRDefault="00030C30" w:rsidP="00030C30">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30C30">
        <w:rPr>
          <w:rFonts w:ascii="Times New Roman" w:eastAsia="Times New Roman" w:hAnsi="Times New Roman" w:cs="Times New Roman"/>
          <w:sz w:val="24"/>
          <w:szCs w:val="24"/>
        </w:rPr>
        <w:t xml:space="preserve">Read more about the History of PWCC and Mary T </w:t>
      </w:r>
      <w:proofErr w:type="spellStart"/>
      <w:r w:rsidRPr="00030C30">
        <w:rPr>
          <w:rFonts w:ascii="Times New Roman" w:eastAsia="Times New Roman" w:hAnsi="Times New Roman" w:cs="Times New Roman"/>
          <w:sz w:val="24"/>
          <w:szCs w:val="24"/>
        </w:rPr>
        <w:t>Wellcome</w:t>
      </w:r>
      <w:proofErr w:type="spellEnd"/>
      <w:r w:rsidRPr="00030C30">
        <w:rPr>
          <w:rFonts w:ascii="Times New Roman" w:eastAsia="Times New Roman" w:hAnsi="Times New Roman" w:cs="Times New Roman"/>
          <w:sz w:val="24"/>
          <w:szCs w:val="24"/>
        </w:rPr>
        <w:t xml:space="preserve"> </w:t>
      </w:r>
    </w:p>
    <w:p w14:paraId="0C0A2C2D" w14:textId="464B340B" w:rsidR="00030C30" w:rsidRDefault="00030C30" w:rsidP="00030C30">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 up for your health and wellness benefits package.</w:t>
      </w:r>
    </w:p>
    <w:p w14:paraId="1E561CBF" w14:textId="0691F577" w:rsidR="00030C30" w:rsidRDefault="00030C30" w:rsidP="00030C30">
      <w:pPr>
        <w:pStyle w:val="Heading2"/>
      </w:pPr>
      <w:r>
        <w:t>First</w:t>
      </w:r>
      <w:r>
        <w:t xml:space="preserve"> Week</w:t>
      </w:r>
    </w:p>
    <w:p w14:paraId="28828271" w14:textId="29BE3928" w:rsidR="00030C30" w:rsidRDefault="00030C30" w:rsidP="00030C30">
      <w:pPr>
        <w:pStyle w:val="Heading2"/>
        <w:rPr>
          <w:b w:val="0"/>
          <w:bCs w:val="0"/>
          <w:sz w:val="24"/>
          <w:szCs w:val="24"/>
        </w:rPr>
      </w:pPr>
      <w:r w:rsidRPr="00030C30">
        <w:rPr>
          <w:b w:val="0"/>
          <w:bCs w:val="0"/>
          <w:sz w:val="24"/>
          <w:szCs w:val="24"/>
        </w:rPr>
        <w:t>During your first week, you should meet with your manager to build knowledge of internal processes and performance expectations. This is also a great time to engage with your new team members.</w:t>
      </w:r>
    </w:p>
    <w:p w14:paraId="01A3788C" w14:textId="4C0A5515" w:rsidR="00030C30" w:rsidRPr="00030C30" w:rsidRDefault="00030C30" w:rsidP="00030C30">
      <w:pPr>
        <w:pStyle w:val="Heading2"/>
        <w:rPr>
          <w:b w:val="0"/>
          <w:bCs w:val="0"/>
          <w:sz w:val="24"/>
          <w:szCs w:val="24"/>
          <w:u w:val="single"/>
        </w:rPr>
      </w:pPr>
      <w:r w:rsidRPr="00030C30">
        <w:rPr>
          <w:b w:val="0"/>
          <w:bCs w:val="0"/>
          <w:sz w:val="24"/>
          <w:szCs w:val="24"/>
          <w:u w:val="single"/>
        </w:rPr>
        <w:t>Benefits deadlines and Wellness</w:t>
      </w:r>
    </w:p>
    <w:p w14:paraId="436EE2B7" w14:textId="7F117936" w:rsidR="00030C30" w:rsidRDefault="00030C30" w:rsidP="00030C30">
      <w:pPr>
        <w:pStyle w:val="Heading2"/>
        <w:numPr>
          <w:ilvl w:val="0"/>
          <w:numId w:val="6"/>
        </w:numPr>
        <w:rPr>
          <w:b w:val="0"/>
          <w:bCs w:val="0"/>
          <w:sz w:val="24"/>
          <w:szCs w:val="24"/>
        </w:rPr>
      </w:pPr>
      <w:r>
        <w:rPr>
          <w:b w:val="0"/>
          <w:bCs w:val="0"/>
          <w:sz w:val="24"/>
          <w:szCs w:val="24"/>
        </w:rPr>
        <w:t xml:space="preserve">Review the PWCC Handbook for New Hires to learn more about Phyllis </w:t>
      </w:r>
      <w:proofErr w:type="spellStart"/>
      <w:r>
        <w:rPr>
          <w:b w:val="0"/>
          <w:bCs w:val="0"/>
          <w:sz w:val="24"/>
          <w:szCs w:val="24"/>
        </w:rPr>
        <w:t>Wheatleys</w:t>
      </w:r>
      <w:proofErr w:type="spellEnd"/>
      <w:r>
        <w:rPr>
          <w:b w:val="0"/>
          <w:bCs w:val="0"/>
          <w:sz w:val="24"/>
          <w:szCs w:val="24"/>
        </w:rPr>
        <w:t xml:space="preserve"> Benefits. The Financial Director also offers office time to help you prepare for your benefits selections.</w:t>
      </w:r>
    </w:p>
    <w:p w14:paraId="4F02CF01" w14:textId="3B98CF49" w:rsidR="00030C30" w:rsidRDefault="00030C30" w:rsidP="00030C30">
      <w:pPr>
        <w:pStyle w:val="NormalWeb"/>
        <w:numPr>
          <w:ilvl w:val="0"/>
          <w:numId w:val="6"/>
        </w:numPr>
      </w:pPr>
      <w:r>
        <w:t>Health</w:t>
      </w:r>
    </w:p>
    <w:p w14:paraId="0729A85E" w14:textId="1D420AD6" w:rsidR="00030C30" w:rsidRDefault="00030C30" w:rsidP="00030C30">
      <w:pPr>
        <w:pStyle w:val="NormalWeb"/>
        <w:numPr>
          <w:ilvl w:val="0"/>
          <w:numId w:val="8"/>
        </w:numPr>
      </w:pPr>
      <w:r>
        <w:t xml:space="preserve">You have </w:t>
      </w:r>
      <w:r>
        <w:rPr>
          <w:rStyle w:val="Strong"/>
          <w:rFonts w:eastAsiaTheme="majorEastAsia"/>
        </w:rPr>
        <w:t>31 days from your eligibility date</w:t>
      </w:r>
      <w:r>
        <w:t xml:space="preserve"> to enroll in optional health benefits.</w:t>
      </w:r>
    </w:p>
    <w:p w14:paraId="42EB1B8A" w14:textId="77777777" w:rsidR="00030C30" w:rsidRDefault="00030C30" w:rsidP="00030C30">
      <w:pPr>
        <w:pStyle w:val="NormalWeb"/>
        <w:numPr>
          <w:ilvl w:val="0"/>
          <w:numId w:val="8"/>
        </w:numPr>
        <w:rPr>
          <w:rStyle w:val="Strong"/>
          <w:b w:val="0"/>
          <w:bCs w:val="0"/>
        </w:rPr>
      </w:pPr>
      <w:r>
        <w:t xml:space="preserve">Dependents Eligibility Verification - </w:t>
      </w:r>
      <w:r>
        <w:t>If you enroll your dependents in your health care plan, a</w:t>
      </w:r>
      <w:r>
        <w:t xml:space="preserve"> dependent Eligibility Verification packet might be mailed to your home address by Health Partners. </w:t>
      </w:r>
      <w:r>
        <w:t>The verification packet will provide information on acceptable forms of documentation to verify your dependent’s eligibility. </w:t>
      </w:r>
      <w:r>
        <w:rPr>
          <w:rStyle w:val="Strong"/>
        </w:rPr>
        <w:t>Failure to provide complete documentation by the specified deadline will result in coverage termination for any dependent(s) not verified.</w:t>
      </w:r>
    </w:p>
    <w:p w14:paraId="0ADE526E" w14:textId="4F7B63A9" w:rsidR="00030C30" w:rsidRDefault="00030C30" w:rsidP="00030C30">
      <w:pPr>
        <w:pStyle w:val="NormalWeb"/>
        <w:numPr>
          <w:ilvl w:val="0"/>
          <w:numId w:val="8"/>
        </w:numPr>
      </w:pPr>
      <w:r w:rsidRPr="00030C30">
        <w:rPr>
          <w:rStyle w:val="Strong"/>
          <w:b w:val="0"/>
          <w:bCs w:val="0"/>
        </w:rPr>
        <w:t>Life Insurance and Disability -</w:t>
      </w:r>
      <w:r>
        <w:t>Complete beneficiary information for university-paid life insurance and disability coverage in</w:t>
      </w:r>
      <w:r>
        <w:t xml:space="preserve"> the PWCC Handbook</w:t>
      </w:r>
    </w:p>
    <w:p w14:paraId="4BAB2668" w14:textId="5BE71222" w:rsidR="004C3AEB" w:rsidRPr="004C3AEB" w:rsidRDefault="004C3AEB" w:rsidP="004C3AEB">
      <w:pPr>
        <w:pStyle w:val="NormalWeb"/>
        <w:rPr>
          <w:u w:val="single"/>
        </w:rPr>
      </w:pPr>
      <w:r w:rsidRPr="004C3AEB">
        <w:rPr>
          <w:u w:val="single"/>
        </w:rPr>
        <w:t>Connect with your PWCC Colleagues</w:t>
      </w:r>
    </w:p>
    <w:p w14:paraId="00412A0A" w14:textId="76E857A8" w:rsidR="004C3AEB" w:rsidRPr="004C3AEB" w:rsidRDefault="004C3AEB" w:rsidP="004C3AE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C3AEB">
        <w:rPr>
          <w:rFonts w:ascii="Times New Roman" w:eastAsia="Times New Roman" w:hAnsi="Times New Roman" w:cs="Times New Roman"/>
          <w:sz w:val="24"/>
          <w:szCs w:val="24"/>
        </w:rPr>
        <w:lastRenderedPageBreak/>
        <w:t xml:space="preserve">Chat with your manager or colleagues about the department to increase your understanding of unit goals and initiatives and the unit’s purpose within </w:t>
      </w:r>
      <w:r>
        <w:rPr>
          <w:rFonts w:ascii="Times New Roman" w:eastAsia="Times New Roman" w:hAnsi="Times New Roman" w:cs="Times New Roman"/>
          <w:sz w:val="24"/>
          <w:szCs w:val="24"/>
        </w:rPr>
        <w:t>PWCC</w:t>
      </w:r>
      <w:r w:rsidRPr="004C3AEB">
        <w:rPr>
          <w:rFonts w:ascii="Times New Roman" w:eastAsia="Times New Roman" w:hAnsi="Times New Roman" w:cs="Times New Roman"/>
          <w:sz w:val="24"/>
          <w:szCs w:val="24"/>
        </w:rPr>
        <w:t>.</w:t>
      </w:r>
    </w:p>
    <w:p w14:paraId="5EF6678C" w14:textId="77777777" w:rsidR="004C3AEB" w:rsidRPr="004C3AEB" w:rsidRDefault="004C3AEB" w:rsidP="004C3AE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C3AEB">
        <w:rPr>
          <w:rFonts w:ascii="Times New Roman" w:eastAsia="Times New Roman" w:hAnsi="Times New Roman" w:cs="Times New Roman"/>
          <w:sz w:val="24"/>
          <w:szCs w:val="24"/>
        </w:rPr>
        <w:t>Set up individual meetings, informal lunches or coffee with team members to get to know them personally. Some things to discuss can include job duties, how your job roles interact, how you might work together in the future, past experiences, and hobbies and interests.</w:t>
      </w:r>
    </w:p>
    <w:p w14:paraId="2DEF3C41" w14:textId="77777777" w:rsidR="004C3AEB" w:rsidRPr="004C3AEB" w:rsidRDefault="004C3AEB" w:rsidP="004C3AE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C3AEB">
        <w:rPr>
          <w:rFonts w:ascii="Times New Roman" w:eastAsia="Times New Roman" w:hAnsi="Times New Roman" w:cs="Times New Roman"/>
          <w:sz w:val="24"/>
          <w:szCs w:val="24"/>
        </w:rPr>
        <w:t>Identify appropriate contacts to ask for additional information.</w:t>
      </w:r>
    </w:p>
    <w:p w14:paraId="4DE75C09" w14:textId="77777777" w:rsidR="004C3AEB" w:rsidRPr="004C3AEB" w:rsidRDefault="004C3AEB" w:rsidP="004C3AE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C3AEB">
        <w:rPr>
          <w:rFonts w:ascii="Times New Roman" w:eastAsia="Times New Roman" w:hAnsi="Times New Roman" w:cs="Times New Roman"/>
          <w:sz w:val="24"/>
          <w:szCs w:val="24"/>
        </w:rPr>
        <w:t>Begin to meet others in the department.</w:t>
      </w:r>
    </w:p>
    <w:p w14:paraId="484BB4ED" w14:textId="77777777" w:rsidR="004C3AEB" w:rsidRDefault="004C3AEB" w:rsidP="004C3AEB">
      <w:pPr>
        <w:pStyle w:val="NormalWeb"/>
      </w:pPr>
    </w:p>
    <w:p w14:paraId="0FA548F6" w14:textId="5E979E7C" w:rsidR="00030C30" w:rsidRPr="00030C30" w:rsidRDefault="00030C30" w:rsidP="00030C30">
      <w:pPr>
        <w:pStyle w:val="NormalWeb"/>
        <w:rPr>
          <w:u w:val="single"/>
        </w:rPr>
      </w:pPr>
      <w:r w:rsidRPr="00030C30">
        <w:rPr>
          <w:u w:val="single"/>
        </w:rPr>
        <w:t>Technology</w:t>
      </w:r>
    </w:p>
    <w:p w14:paraId="07FFF316" w14:textId="77777777" w:rsidR="00030C30" w:rsidRPr="00030C30" w:rsidRDefault="00030C30" w:rsidP="00030C3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30C30">
        <w:rPr>
          <w:rFonts w:ascii="Times New Roman" w:eastAsia="Times New Roman" w:hAnsi="Times New Roman" w:cs="Times New Roman"/>
          <w:sz w:val="24"/>
          <w:szCs w:val="24"/>
        </w:rPr>
        <w:t>Ensure you have access to a fully functioning computer and access to necessary systems.</w:t>
      </w:r>
    </w:p>
    <w:p w14:paraId="011D432D" w14:textId="05EC7238" w:rsidR="00030C30" w:rsidRDefault="00030C30" w:rsidP="00030C3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30C30">
        <w:rPr>
          <w:rFonts w:ascii="Times New Roman" w:eastAsia="Times New Roman" w:hAnsi="Times New Roman" w:cs="Times New Roman"/>
          <w:sz w:val="24"/>
          <w:szCs w:val="24"/>
        </w:rPr>
        <w:t>Identify IT resources and support.</w:t>
      </w:r>
    </w:p>
    <w:p w14:paraId="5AE67707" w14:textId="77777777" w:rsidR="00030C30" w:rsidRDefault="00030C30" w:rsidP="00030C30">
      <w:pPr>
        <w:spacing w:before="100" w:beforeAutospacing="1" w:after="100" w:afterAutospacing="1" w:line="240" w:lineRule="auto"/>
        <w:rPr>
          <w:rFonts w:ascii="Times New Roman" w:eastAsia="Times New Roman" w:hAnsi="Times New Roman" w:cs="Times New Roman"/>
          <w:sz w:val="24"/>
          <w:szCs w:val="24"/>
        </w:rPr>
      </w:pPr>
    </w:p>
    <w:p w14:paraId="70B75F35" w14:textId="643E3F82" w:rsidR="00030C30" w:rsidRDefault="00030C30" w:rsidP="00030C30">
      <w:pPr>
        <w:spacing w:before="100" w:beforeAutospacing="1" w:after="100" w:afterAutospacing="1" w:line="240" w:lineRule="auto"/>
        <w:rPr>
          <w:rFonts w:ascii="Times New Roman" w:eastAsia="Times New Roman" w:hAnsi="Times New Roman" w:cs="Times New Roman"/>
          <w:sz w:val="24"/>
          <w:szCs w:val="24"/>
          <w:u w:val="single"/>
        </w:rPr>
      </w:pPr>
      <w:r w:rsidRPr="00030C30">
        <w:rPr>
          <w:rFonts w:ascii="Times New Roman" w:eastAsia="Times New Roman" w:hAnsi="Times New Roman" w:cs="Times New Roman"/>
          <w:sz w:val="24"/>
          <w:szCs w:val="24"/>
          <w:u w:val="single"/>
        </w:rPr>
        <w:t>Learning and Development</w:t>
      </w:r>
    </w:p>
    <w:p w14:paraId="46F210CD" w14:textId="12EBE0B1" w:rsidR="004C3AEB" w:rsidRPr="0097412B" w:rsidRDefault="00030C30" w:rsidP="0097412B">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w:t>
      </w:r>
      <w:r>
        <w:rPr>
          <w:rFonts w:ascii="Times New Roman" w:eastAsia="Times New Roman" w:hAnsi="Times New Roman" w:cs="Times New Roman"/>
          <w:sz w:val="24"/>
          <w:szCs w:val="24"/>
        </w:rPr>
        <w:t xml:space="preserve">f you are working for Mary </w:t>
      </w:r>
      <w:r w:rsidR="004C3AEB">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Wellcome</w:t>
      </w:r>
      <w:proofErr w:type="spellEnd"/>
      <w:r>
        <w:rPr>
          <w:rFonts w:ascii="Times New Roman" w:eastAsia="Times New Roman" w:hAnsi="Times New Roman" w:cs="Times New Roman"/>
          <w:sz w:val="24"/>
          <w:szCs w:val="24"/>
        </w:rPr>
        <w:t xml:space="preserve"> Child development Center</w:t>
      </w:r>
      <w:r w:rsidR="004C3AEB">
        <w:rPr>
          <w:rFonts w:ascii="Times New Roman" w:eastAsia="Times New Roman" w:hAnsi="Times New Roman" w:cs="Times New Roman"/>
          <w:sz w:val="24"/>
          <w:szCs w:val="24"/>
        </w:rPr>
        <w:t xml:space="preserve">, make sure you are signed up in the Develop Portal and familiarized yourself with </w:t>
      </w:r>
      <w:proofErr w:type="gramStart"/>
      <w:r w:rsidR="004C3AEB">
        <w:rPr>
          <w:rFonts w:ascii="Times New Roman" w:eastAsia="Times New Roman" w:hAnsi="Times New Roman" w:cs="Times New Roman"/>
          <w:sz w:val="24"/>
          <w:szCs w:val="24"/>
        </w:rPr>
        <w:t>the  MTW</w:t>
      </w:r>
      <w:proofErr w:type="gramEnd"/>
      <w:r w:rsidR="004C3AEB">
        <w:rPr>
          <w:rFonts w:ascii="Times New Roman" w:eastAsia="Times New Roman" w:hAnsi="Times New Roman" w:cs="Times New Roman"/>
          <w:sz w:val="24"/>
          <w:szCs w:val="24"/>
        </w:rPr>
        <w:t xml:space="preserve"> Program Professional Development Plan.</w:t>
      </w:r>
      <w:bookmarkStart w:id="0" w:name="_GoBack"/>
      <w:bookmarkEnd w:id="0"/>
    </w:p>
    <w:p w14:paraId="7EC5EEFA" w14:textId="5E847389" w:rsidR="004C3AEB" w:rsidRPr="004C3AEB" w:rsidRDefault="004C3AEB" w:rsidP="004C3AEB">
      <w:pPr>
        <w:pStyle w:val="NormalWeb"/>
        <w:rPr>
          <w:u w:val="single"/>
        </w:rPr>
      </w:pPr>
      <w:r w:rsidRPr="004C3AEB">
        <w:rPr>
          <w:u w:val="single"/>
        </w:rPr>
        <w:t>Policies</w:t>
      </w:r>
    </w:p>
    <w:p w14:paraId="084E39B6" w14:textId="1835E93B" w:rsidR="00030C30" w:rsidRDefault="004C3AEB" w:rsidP="004C3AEB">
      <w:pPr>
        <w:pStyle w:val="NormalWeb"/>
      </w:pPr>
      <w:r>
        <w:t>I</w:t>
      </w:r>
      <w:r>
        <w:t xml:space="preserve">t is the responsibility of all individuals to identify and familiarize themselves with all applicable </w:t>
      </w:r>
      <w:r w:rsidR="0097412B">
        <w:t>PWCC</w:t>
      </w:r>
      <w:r>
        <w:t xml:space="preserve"> and </w:t>
      </w:r>
      <w:r w:rsidR="0097412B">
        <w:t>specific Department</w:t>
      </w:r>
      <w:r>
        <w:t xml:space="preserve"> policies. </w:t>
      </w:r>
      <w:r w:rsidR="0097412B">
        <w:t>Make yourself familiar with</w:t>
      </w:r>
      <w:r>
        <w:t xml:space="preserve"> policies that should be reviewed during the early days of your employment. </w:t>
      </w:r>
    </w:p>
    <w:p w14:paraId="674129D7" w14:textId="49EEF9CB" w:rsidR="0097412B" w:rsidRDefault="0097412B" w:rsidP="004C3AEB">
      <w:pPr>
        <w:pStyle w:val="NormalWeb"/>
      </w:pPr>
    </w:p>
    <w:p w14:paraId="46E4F592" w14:textId="6C3AC8B3" w:rsidR="0097412B" w:rsidRPr="0097412B" w:rsidRDefault="0097412B" w:rsidP="004C3AEB">
      <w:pPr>
        <w:pStyle w:val="NormalWeb"/>
        <w:rPr>
          <w:u w:val="single"/>
        </w:rPr>
      </w:pPr>
      <w:r w:rsidRPr="0097412B">
        <w:rPr>
          <w:u w:val="single"/>
        </w:rPr>
        <w:t>Scheduling Job Duties</w:t>
      </w:r>
    </w:p>
    <w:p w14:paraId="19292878" w14:textId="77777777" w:rsidR="0097412B" w:rsidRPr="0097412B" w:rsidRDefault="0097412B" w:rsidP="0097412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7412B">
        <w:rPr>
          <w:rFonts w:ascii="Times New Roman" w:eastAsia="Times New Roman" w:hAnsi="Times New Roman" w:cs="Times New Roman"/>
          <w:sz w:val="24"/>
          <w:szCs w:val="24"/>
        </w:rPr>
        <w:t xml:space="preserve">Discuss with your manager: </w:t>
      </w:r>
    </w:p>
    <w:p w14:paraId="5B024D52" w14:textId="56329891" w:rsidR="0097412B" w:rsidRPr="0097412B" w:rsidRDefault="0097412B" w:rsidP="0097412B">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97412B">
        <w:rPr>
          <w:rFonts w:ascii="Times New Roman" w:eastAsia="Times New Roman" w:hAnsi="Times New Roman" w:cs="Times New Roman"/>
          <w:sz w:val="24"/>
          <w:szCs w:val="24"/>
        </w:rPr>
        <w:t xml:space="preserve">An organizational chart and how your job fits in the department, and how the job and department contribute to the unit, business area and </w:t>
      </w:r>
      <w:r>
        <w:rPr>
          <w:rFonts w:ascii="Times New Roman" w:eastAsia="Times New Roman" w:hAnsi="Times New Roman" w:cs="Times New Roman"/>
          <w:sz w:val="24"/>
          <w:szCs w:val="24"/>
        </w:rPr>
        <w:t>to PWCC</w:t>
      </w:r>
    </w:p>
    <w:p w14:paraId="025D38CE" w14:textId="77777777" w:rsidR="0097412B" w:rsidRPr="0097412B" w:rsidRDefault="0097412B" w:rsidP="0097412B">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97412B">
        <w:rPr>
          <w:rFonts w:ascii="Times New Roman" w:eastAsia="Times New Roman" w:hAnsi="Times New Roman" w:cs="Times New Roman"/>
          <w:sz w:val="24"/>
          <w:szCs w:val="24"/>
        </w:rPr>
        <w:t>Hours of work, unit practices for overtime and university policies for flexible work, vacation and sick leave, holidays, etc.</w:t>
      </w:r>
    </w:p>
    <w:p w14:paraId="4D58ED88" w14:textId="780BF205" w:rsidR="0097412B" w:rsidRPr="0097412B" w:rsidRDefault="0097412B" w:rsidP="0097412B">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97412B">
        <w:rPr>
          <w:rFonts w:ascii="Times New Roman" w:eastAsia="Times New Roman" w:hAnsi="Times New Roman" w:cs="Times New Roman"/>
          <w:sz w:val="24"/>
          <w:szCs w:val="24"/>
        </w:rPr>
        <w:t xml:space="preserve">How to navigate the </w:t>
      </w:r>
      <w:r>
        <w:rPr>
          <w:rFonts w:ascii="Times New Roman" w:eastAsia="Times New Roman" w:hAnsi="Times New Roman" w:cs="Times New Roman"/>
          <w:sz w:val="24"/>
          <w:szCs w:val="24"/>
        </w:rPr>
        <w:t>department</w:t>
      </w:r>
      <w:r w:rsidRPr="0097412B">
        <w:rPr>
          <w:rFonts w:ascii="Times New Roman" w:eastAsia="Times New Roman" w:hAnsi="Times New Roman" w:cs="Times New Roman"/>
          <w:sz w:val="24"/>
          <w:szCs w:val="24"/>
        </w:rPr>
        <w:t>’s culture to be successful</w:t>
      </w:r>
    </w:p>
    <w:p w14:paraId="679D6B2C" w14:textId="77777777" w:rsidR="0097412B" w:rsidRPr="0097412B" w:rsidRDefault="0097412B" w:rsidP="0097412B">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97412B">
        <w:rPr>
          <w:rFonts w:ascii="Times New Roman" w:eastAsia="Times New Roman" w:hAnsi="Times New Roman" w:cs="Times New Roman"/>
          <w:sz w:val="24"/>
          <w:szCs w:val="24"/>
        </w:rPr>
        <w:t>Goal setting, mid-year check-in and performance review processes</w:t>
      </w:r>
    </w:p>
    <w:p w14:paraId="1D2575FE" w14:textId="77777777" w:rsidR="0097412B" w:rsidRPr="0097412B" w:rsidRDefault="0097412B" w:rsidP="0097412B">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97412B">
        <w:rPr>
          <w:rFonts w:ascii="Times New Roman" w:eastAsia="Times New Roman" w:hAnsi="Times New Roman" w:cs="Times New Roman"/>
          <w:sz w:val="24"/>
          <w:szCs w:val="24"/>
        </w:rPr>
        <w:t>Discuss scheduled onboarding meetings and trainings and your initial assignments</w:t>
      </w:r>
    </w:p>
    <w:p w14:paraId="412C402E" w14:textId="01B35630" w:rsidR="0097412B" w:rsidRPr="0097412B" w:rsidRDefault="0097412B" w:rsidP="0097412B">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97412B">
        <w:rPr>
          <w:rFonts w:ascii="Times New Roman" w:eastAsia="Times New Roman" w:hAnsi="Times New Roman" w:cs="Times New Roman"/>
          <w:sz w:val="24"/>
          <w:szCs w:val="24"/>
        </w:rPr>
        <w:t>30-day and 90-day check-ins</w:t>
      </w:r>
    </w:p>
    <w:p w14:paraId="59A6F34F" w14:textId="77777777" w:rsidR="0097412B" w:rsidRPr="0097412B" w:rsidRDefault="0097412B" w:rsidP="0097412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7412B">
        <w:rPr>
          <w:rFonts w:ascii="Times New Roman" w:eastAsia="Times New Roman" w:hAnsi="Times New Roman" w:cs="Times New Roman"/>
          <w:sz w:val="24"/>
          <w:szCs w:val="24"/>
        </w:rPr>
        <w:t>Review the process related to the probationary period (if applicable).</w:t>
      </w:r>
    </w:p>
    <w:p w14:paraId="74D10C4A" w14:textId="5A578FF6" w:rsidR="0097412B" w:rsidRPr="0097412B" w:rsidRDefault="0097412B" w:rsidP="0097412B">
      <w:pPr>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sure you have sent in all</w:t>
      </w:r>
      <w:r w:rsidRPr="0097412B">
        <w:rPr>
          <w:rFonts w:ascii="Times New Roman" w:eastAsia="Times New Roman" w:hAnsi="Times New Roman" w:cs="Times New Roman"/>
          <w:sz w:val="24"/>
          <w:szCs w:val="24"/>
        </w:rPr>
        <w:t xml:space="preserve"> details about direct deposit, paycheck, tax information and more.</w:t>
      </w:r>
    </w:p>
    <w:p w14:paraId="195E7752" w14:textId="77777777" w:rsidR="0097412B" w:rsidRDefault="0097412B" w:rsidP="004C3AEB">
      <w:pPr>
        <w:pStyle w:val="NormalWeb"/>
      </w:pPr>
    </w:p>
    <w:p w14:paraId="2F48F86B" w14:textId="77777777" w:rsidR="00030C30" w:rsidRDefault="00030C30" w:rsidP="00030C30">
      <w:pPr>
        <w:pStyle w:val="NormalWeb"/>
      </w:pPr>
    </w:p>
    <w:p w14:paraId="5C640600" w14:textId="77777777" w:rsidR="00030C30" w:rsidRPr="00030C30" w:rsidRDefault="00030C30" w:rsidP="00030C30">
      <w:pPr>
        <w:pStyle w:val="Heading2"/>
        <w:rPr>
          <w:b w:val="0"/>
          <w:bCs w:val="0"/>
          <w:sz w:val="24"/>
          <w:szCs w:val="24"/>
        </w:rPr>
      </w:pPr>
    </w:p>
    <w:p w14:paraId="4E18719F" w14:textId="77777777" w:rsidR="00030C30" w:rsidRPr="00030C30" w:rsidRDefault="00030C30" w:rsidP="00030C30">
      <w:pPr>
        <w:spacing w:before="100" w:beforeAutospacing="1" w:after="100" w:afterAutospacing="1" w:line="240" w:lineRule="auto"/>
        <w:rPr>
          <w:rFonts w:ascii="Times New Roman" w:eastAsia="Times New Roman" w:hAnsi="Times New Roman" w:cs="Times New Roman"/>
          <w:sz w:val="24"/>
          <w:szCs w:val="24"/>
        </w:rPr>
      </w:pPr>
    </w:p>
    <w:sectPr w:rsidR="00030C30" w:rsidRPr="00030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651F4"/>
    <w:multiLevelType w:val="hybridMultilevel"/>
    <w:tmpl w:val="4C66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45046"/>
    <w:multiLevelType w:val="multilevel"/>
    <w:tmpl w:val="83106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D009D"/>
    <w:multiLevelType w:val="multilevel"/>
    <w:tmpl w:val="88083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9591E"/>
    <w:multiLevelType w:val="hybridMultilevel"/>
    <w:tmpl w:val="058C45A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2350A1"/>
    <w:multiLevelType w:val="multilevel"/>
    <w:tmpl w:val="CF8C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3848A1"/>
    <w:multiLevelType w:val="multilevel"/>
    <w:tmpl w:val="F9EA4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3916A4"/>
    <w:multiLevelType w:val="hybridMultilevel"/>
    <w:tmpl w:val="7F6CD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D72D68"/>
    <w:multiLevelType w:val="hybridMultilevel"/>
    <w:tmpl w:val="273CA8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D5342C"/>
    <w:multiLevelType w:val="multilevel"/>
    <w:tmpl w:val="95CA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423503"/>
    <w:multiLevelType w:val="multilevel"/>
    <w:tmpl w:val="DA965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A43A2C"/>
    <w:multiLevelType w:val="hybridMultilevel"/>
    <w:tmpl w:val="C83AE1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6426D5"/>
    <w:multiLevelType w:val="hybridMultilevel"/>
    <w:tmpl w:val="2D1C1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4B75A2"/>
    <w:multiLevelType w:val="hybridMultilevel"/>
    <w:tmpl w:val="306C13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B3BA3"/>
    <w:multiLevelType w:val="hybridMultilevel"/>
    <w:tmpl w:val="5DBC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11"/>
  </w:num>
  <w:num w:numId="5">
    <w:abstractNumId w:val="13"/>
  </w:num>
  <w:num w:numId="6">
    <w:abstractNumId w:val="0"/>
  </w:num>
  <w:num w:numId="7">
    <w:abstractNumId w:val="3"/>
  </w:num>
  <w:num w:numId="8">
    <w:abstractNumId w:val="7"/>
  </w:num>
  <w:num w:numId="9">
    <w:abstractNumId w:val="8"/>
  </w:num>
  <w:num w:numId="10">
    <w:abstractNumId w:val="12"/>
  </w:num>
  <w:num w:numId="11">
    <w:abstractNumId w:val="10"/>
  </w:num>
  <w:num w:numId="12">
    <w:abstractNumId w:val="6"/>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D5"/>
    <w:rsid w:val="00030C30"/>
    <w:rsid w:val="001F3B1F"/>
    <w:rsid w:val="002D02D5"/>
    <w:rsid w:val="004C3AEB"/>
    <w:rsid w:val="00590D72"/>
    <w:rsid w:val="00974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A9B1F"/>
  <w15:chartTrackingRefBased/>
  <w15:docId w15:val="{8A08FD44-DC66-4843-AA69-2D503EA2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030C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030C3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30C3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0C3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30C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0C30"/>
    <w:rPr>
      <w:color w:val="0000FF"/>
      <w:u w:val="single"/>
    </w:rPr>
  </w:style>
  <w:style w:type="character" w:customStyle="1" w:styleId="Heading4Char">
    <w:name w:val="Heading 4 Char"/>
    <w:basedOn w:val="DefaultParagraphFont"/>
    <w:link w:val="Heading4"/>
    <w:uiPriority w:val="9"/>
    <w:semiHidden/>
    <w:rsid w:val="00030C30"/>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030C30"/>
    <w:pPr>
      <w:ind w:left="720"/>
      <w:contextualSpacing/>
    </w:pPr>
  </w:style>
  <w:style w:type="character" w:customStyle="1" w:styleId="Heading5Char">
    <w:name w:val="Heading 5 Char"/>
    <w:basedOn w:val="DefaultParagraphFont"/>
    <w:link w:val="Heading5"/>
    <w:uiPriority w:val="9"/>
    <w:semiHidden/>
    <w:rsid w:val="00030C30"/>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030C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2315">
      <w:bodyDiv w:val="1"/>
      <w:marLeft w:val="0"/>
      <w:marRight w:val="0"/>
      <w:marTop w:val="0"/>
      <w:marBottom w:val="0"/>
      <w:divBdr>
        <w:top w:val="none" w:sz="0" w:space="0" w:color="auto"/>
        <w:left w:val="none" w:sz="0" w:space="0" w:color="auto"/>
        <w:bottom w:val="none" w:sz="0" w:space="0" w:color="auto"/>
        <w:right w:val="none" w:sz="0" w:space="0" w:color="auto"/>
      </w:divBdr>
      <w:divsChild>
        <w:div w:id="235283178">
          <w:marLeft w:val="0"/>
          <w:marRight w:val="0"/>
          <w:marTop w:val="0"/>
          <w:marBottom w:val="0"/>
          <w:divBdr>
            <w:top w:val="none" w:sz="0" w:space="0" w:color="auto"/>
            <w:left w:val="none" w:sz="0" w:space="0" w:color="auto"/>
            <w:bottom w:val="none" w:sz="0" w:space="0" w:color="auto"/>
            <w:right w:val="none" w:sz="0" w:space="0" w:color="auto"/>
          </w:divBdr>
        </w:div>
      </w:divsChild>
    </w:div>
    <w:div w:id="109714920">
      <w:bodyDiv w:val="1"/>
      <w:marLeft w:val="0"/>
      <w:marRight w:val="0"/>
      <w:marTop w:val="0"/>
      <w:marBottom w:val="0"/>
      <w:divBdr>
        <w:top w:val="none" w:sz="0" w:space="0" w:color="auto"/>
        <w:left w:val="none" w:sz="0" w:space="0" w:color="auto"/>
        <w:bottom w:val="none" w:sz="0" w:space="0" w:color="auto"/>
        <w:right w:val="none" w:sz="0" w:space="0" w:color="auto"/>
      </w:divBdr>
    </w:div>
    <w:div w:id="156311095">
      <w:bodyDiv w:val="1"/>
      <w:marLeft w:val="0"/>
      <w:marRight w:val="0"/>
      <w:marTop w:val="0"/>
      <w:marBottom w:val="0"/>
      <w:divBdr>
        <w:top w:val="none" w:sz="0" w:space="0" w:color="auto"/>
        <w:left w:val="none" w:sz="0" w:space="0" w:color="auto"/>
        <w:bottom w:val="none" w:sz="0" w:space="0" w:color="auto"/>
        <w:right w:val="none" w:sz="0" w:space="0" w:color="auto"/>
      </w:divBdr>
      <w:divsChild>
        <w:div w:id="1095904820">
          <w:marLeft w:val="0"/>
          <w:marRight w:val="0"/>
          <w:marTop w:val="0"/>
          <w:marBottom w:val="0"/>
          <w:divBdr>
            <w:top w:val="none" w:sz="0" w:space="0" w:color="auto"/>
            <w:left w:val="none" w:sz="0" w:space="0" w:color="auto"/>
            <w:bottom w:val="none" w:sz="0" w:space="0" w:color="auto"/>
            <w:right w:val="none" w:sz="0" w:space="0" w:color="auto"/>
          </w:divBdr>
          <w:divsChild>
            <w:div w:id="125122314">
              <w:marLeft w:val="0"/>
              <w:marRight w:val="0"/>
              <w:marTop w:val="0"/>
              <w:marBottom w:val="0"/>
              <w:divBdr>
                <w:top w:val="none" w:sz="0" w:space="0" w:color="auto"/>
                <w:left w:val="none" w:sz="0" w:space="0" w:color="auto"/>
                <w:bottom w:val="none" w:sz="0" w:space="0" w:color="auto"/>
                <w:right w:val="none" w:sz="0" w:space="0" w:color="auto"/>
              </w:divBdr>
            </w:div>
            <w:div w:id="660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62470">
      <w:bodyDiv w:val="1"/>
      <w:marLeft w:val="0"/>
      <w:marRight w:val="0"/>
      <w:marTop w:val="0"/>
      <w:marBottom w:val="0"/>
      <w:divBdr>
        <w:top w:val="none" w:sz="0" w:space="0" w:color="auto"/>
        <w:left w:val="none" w:sz="0" w:space="0" w:color="auto"/>
        <w:bottom w:val="none" w:sz="0" w:space="0" w:color="auto"/>
        <w:right w:val="none" w:sz="0" w:space="0" w:color="auto"/>
      </w:divBdr>
    </w:div>
    <w:div w:id="630131370">
      <w:bodyDiv w:val="1"/>
      <w:marLeft w:val="0"/>
      <w:marRight w:val="0"/>
      <w:marTop w:val="0"/>
      <w:marBottom w:val="0"/>
      <w:divBdr>
        <w:top w:val="none" w:sz="0" w:space="0" w:color="auto"/>
        <w:left w:val="none" w:sz="0" w:space="0" w:color="auto"/>
        <w:bottom w:val="none" w:sz="0" w:space="0" w:color="auto"/>
        <w:right w:val="none" w:sz="0" w:space="0" w:color="auto"/>
      </w:divBdr>
      <w:divsChild>
        <w:div w:id="2038000190">
          <w:marLeft w:val="0"/>
          <w:marRight w:val="0"/>
          <w:marTop w:val="0"/>
          <w:marBottom w:val="0"/>
          <w:divBdr>
            <w:top w:val="none" w:sz="0" w:space="0" w:color="auto"/>
            <w:left w:val="none" w:sz="0" w:space="0" w:color="auto"/>
            <w:bottom w:val="none" w:sz="0" w:space="0" w:color="auto"/>
            <w:right w:val="none" w:sz="0" w:space="0" w:color="auto"/>
          </w:divBdr>
        </w:div>
        <w:div w:id="1873230483">
          <w:marLeft w:val="0"/>
          <w:marRight w:val="0"/>
          <w:marTop w:val="0"/>
          <w:marBottom w:val="0"/>
          <w:divBdr>
            <w:top w:val="none" w:sz="0" w:space="0" w:color="auto"/>
            <w:left w:val="none" w:sz="0" w:space="0" w:color="auto"/>
            <w:bottom w:val="none" w:sz="0" w:space="0" w:color="auto"/>
            <w:right w:val="none" w:sz="0" w:space="0" w:color="auto"/>
          </w:divBdr>
        </w:div>
      </w:divsChild>
    </w:div>
    <w:div w:id="640114903">
      <w:bodyDiv w:val="1"/>
      <w:marLeft w:val="0"/>
      <w:marRight w:val="0"/>
      <w:marTop w:val="0"/>
      <w:marBottom w:val="0"/>
      <w:divBdr>
        <w:top w:val="none" w:sz="0" w:space="0" w:color="auto"/>
        <w:left w:val="none" w:sz="0" w:space="0" w:color="auto"/>
        <w:bottom w:val="none" w:sz="0" w:space="0" w:color="auto"/>
        <w:right w:val="none" w:sz="0" w:space="0" w:color="auto"/>
      </w:divBdr>
    </w:div>
    <w:div w:id="650141243">
      <w:bodyDiv w:val="1"/>
      <w:marLeft w:val="0"/>
      <w:marRight w:val="0"/>
      <w:marTop w:val="0"/>
      <w:marBottom w:val="0"/>
      <w:divBdr>
        <w:top w:val="none" w:sz="0" w:space="0" w:color="auto"/>
        <w:left w:val="none" w:sz="0" w:space="0" w:color="auto"/>
        <w:bottom w:val="none" w:sz="0" w:space="0" w:color="auto"/>
        <w:right w:val="none" w:sz="0" w:space="0" w:color="auto"/>
      </w:divBdr>
      <w:divsChild>
        <w:div w:id="1450277487">
          <w:marLeft w:val="0"/>
          <w:marRight w:val="0"/>
          <w:marTop w:val="0"/>
          <w:marBottom w:val="0"/>
          <w:divBdr>
            <w:top w:val="none" w:sz="0" w:space="0" w:color="auto"/>
            <w:left w:val="none" w:sz="0" w:space="0" w:color="auto"/>
            <w:bottom w:val="none" w:sz="0" w:space="0" w:color="auto"/>
            <w:right w:val="none" w:sz="0" w:space="0" w:color="auto"/>
          </w:divBdr>
        </w:div>
      </w:divsChild>
    </w:div>
    <w:div w:id="952785508">
      <w:bodyDiv w:val="1"/>
      <w:marLeft w:val="0"/>
      <w:marRight w:val="0"/>
      <w:marTop w:val="0"/>
      <w:marBottom w:val="0"/>
      <w:divBdr>
        <w:top w:val="none" w:sz="0" w:space="0" w:color="auto"/>
        <w:left w:val="none" w:sz="0" w:space="0" w:color="auto"/>
        <w:bottom w:val="none" w:sz="0" w:space="0" w:color="auto"/>
        <w:right w:val="none" w:sz="0" w:space="0" w:color="auto"/>
      </w:divBdr>
      <w:divsChild>
        <w:div w:id="1568495323">
          <w:marLeft w:val="0"/>
          <w:marRight w:val="0"/>
          <w:marTop w:val="0"/>
          <w:marBottom w:val="0"/>
          <w:divBdr>
            <w:top w:val="none" w:sz="0" w:space="0" w:color="auto"/>
            <w:left w:val="none" w:sz="0" w:space="0" w:color="auto"/>
            <w:bottom w:val="none" w:sz="0" w:space="0" w:color="auto"/>
            <w:right w:val="none" w:sz="0" w:space="0" w:color="auto"/>
          </w:divBdr>
        </w:div>
      </w:divsChild>
    </w:div>
    <w:div w:id="1596551854">
      <w:bodyDiv w:val="1"/>
      <w:marLeft w:val="0"/>
      <w:marRight w:val="0"/>
      <w:marTop w:val="0"/>
      <w:marBottom w:val="0"/>
      <w:divBdr>
        <w:top w:val="none" w:sz="0" w:space="0" w:color="auto"/>
        <w:left w:val="none" w:sz="0" w:space="0" w:color="auto"/>
        <w:bottom w:val="none" w:sz="0" w:space="0" w:color="auto"/>
        <w:right w:val="none" w:sz="0" w:space="0" w:color="auto"/>
      </w:divBdr>
      <w:divsChild>
        <w:div w:id="458374331">
          <w:marLeft w:val="0"/>
          <w:marRight w:val="0"/>
          <w:marTop w:val="0"/>
          <w:marBottom w:val="0"/>
          <w:divBdr>
            <w:top w:val="none" w:sz="0" w:space="0" w:color="auto"/>
            <w:left w:val="none" w:sz="0" w:space="0" w:color="auto"/>
            <w:bottom w:val="none" w:sz="0" w:space="0" w:color="auto"/>
            <w:right w:val="none" w:sz="0" w:space="0" w:color="auto"/>
          </w:divBdr>
        </w:div>
      </w:divsChild>
    </w:div>
    <w:div w:id="1607806401">
      <w:bodyDiv w:val="1"/>
      <w:marLeft w:val="0"/>
      <w:marRight w:val="0"/>
      <w:marTop w:val="0"/>
      <w:marBottom w:val="0"/>
      <w:divBdr>
        <w:top w:val="none" w:sz="0" w:space="0" w:color="auto"/>
        <w:left w:val="none" w:sz="0" w:space="0" w:color="auto"/>
        <w:bottom w:val="none" w:sz="0" w:space="0" w:color="auto"/>
        <w:right w:val="none" w:sz="0" w:space="0" w:color="auto"/>
      </w:divBdr>
    </w:div>
    <w:div w:id="1659721896">
      <w:bodyDiv w:val="1"/>
      <w:marLeft w:val="0"/>
      <w:marRight w:val="0"/>
      <w:marTop w:val="0"/>
      <w:marBottom w:val="0"/>
      <w:divBdr>
        <w:top w:val="none" w:sz="0" w:space="0" w:color="auto"/>
        <w:left w:val="none" w:sz="0" w:space="0" w:color="auto"/>
        <w:bottom w:val="none" w:sz="0" w:space="0" w:color="auto"/>
        <w:right w:val="none" w:sz="0" w:space="0" w:color="auto"/>
      </w:divBdr>
    </w:div>
    <w:div w:id="1805463733">
      <w:bodyDiv w:val="1"/>
      <w:marLeft w:val="0"/>
      <w:marRight w:val="0"/>
      <w:marTop w:val="0"/>
      <w:marBottom w:val="0"/>
      <w:divBdr>
        <w:top w:val="none" w:sz="0" w:space="0" w:color="auto"/>
        <w:left w:val="none" w:sz="0" w:space="0" w:color="auto"/>
        <w:bottom w:val="none" w:sz="0" w:space="0" w:color="auto"/>
        <w:right w:val="none" w:sz="0" w:space="0" w:color="auto"/>
      </w:divBdr>
      <w:divsChild>
        <w:div w:id="762998000">
          <w:marLeft w:val="0"/>
          <w:marRight w:val="0"/>
          <w:marTop w:val="0"/>
          <w:marBottom w:val="0"/>
          <w:divBdr>
            <w:top w:val="none" w:sz="0" w:space="0" w:color="auto"/>
            <w:left w:val="none" w:sz="0" w:space="0" w:color="auto"/>
            <w:bottom w:val="none" w:sz="0" w:space="0" w:color="auto"/>
            <w:right w:val="none" w:sz="0" w:space="0" w:color="auto"/>
          </w:divBdr>
        </w:div>
      </w:divsChild>
    </w:div>
    <w:div w:id="1840387653">
      <w:bodyDiv w:val="1"/>
      <w:marLeft w:val="0"/>
      <w:marRight w:val="0"/>
      <w:marTop w:val="0"/>
      <w:marBottom w:val="0"/>
      <w:divBdr>
        <w:top w:val="none" w:sz="0" w:space="0" w:color="auto"/>
        <w:left w:val="none" w:sz="0" w:space="0" w:color="auto"/>
        <w:bottom w:val="none" w:sz="0" w:space="0" w:color="auto"/>
        <w:right w:val="none" w:sz="0" w:space="0" w:color="auto"/>
      </w:divBdr>
      <w:divsChild>
        <w:div w:id="1046222345">
          <w:marLeft w:val="0"/>
          <w:marRight w:val="0"/>
          <w:marTop w:val="0"/>
          <w:marBottom w:val="0"/>
          <w:divBdr>
            <w:top w:val="none" w:sz="0" w:space="0" w:color="auto"/>
            <w:left w:val="none" w:sz="0" w:space="0" w:color="auto"/>
            <w:bottom w:val="none" w:sz="0" w:space="0" w:color="auto"/>
            <w:right w:val="none" w:sz="0" w:space="0" w:color="auto"/>
          </w:divBdr>
        </w:div>
      </w:divsChild>
    </w:div>
    <w:div w:id="209312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Ziven</dc:creator>
  <cp:keywords/>
  <dc:description/>
  <cp:lastModifiedBy>Miriam Ziven</cp:lastModifiedBy>
  <cp:revision>2</cp:revision>
  <dcterms:created xsi:type="dcterms:W3CDTF">2019-09-06T18:25:00Z</dcterms:created>
  <dcterms:modified xsi:type="dcterms:W3CDTF">2019-09-06T20:34:00Z</dcterms:modified>
</cp:coreProperties>
</file>